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1CA7" w14:textId="43F2A868" w:rsidR="000B0404" w:rsidRPr="00674353" w:rsidRDefault="000B0404" w:rsidP="007E616F">
      <w:pPr>
        <w:rPr>
          <w:b/>
          <w:bCs/>
          <w:sz w:val="28"/>
          <w:szCs w:val="28"/>
        </w:rPr>
      </w:pPr>
      <w:r w:rsidRPr="00674353">
        <w:rPr>
          <w:b/>
          <w:bCs/>
          <w:sz w:val="28"/>
          <w:szCs w:val="28"/>
        </w:rPr>
        <w:t xml:space="preserve">Texas </w:t>
      </w:r>
      <w:r w:rsidR="00D762B2">
        <w:rPr>
          <w:b/>
          <w:bCs/>
          <w:sz w:val="28"/>
          <w:szCs w:val="28"/>
        </w:rPr>
        <w:t>Otolaryngology</w:t>
      </w:r>
      <w:r w:rsidRPr="00674353">
        <w:rPr>
          <w:b/>
          <w:bCs/>
          <w:sz w:val="28"/>
          <w:szCs w:val="28"/>
        </w:rPr>
        <w:t xml:space="preserve"> Day at the Texas Capitol</w:t>
      </w:r>
    </w:p>
    <w:p w14:paraId="2A6BA31B" w14:textId="77777777" w:rsidR="000B0404" w:rsidRPr="00674353" w:rsidRDefault="000B0404" w:rsidP="007E616F"/>
    <w:p w14:paraId="18E95761" w14:textId="77777777" w:rsidR="00694EC4" w:rsidRDefault="00674353" w:rsidP="007E616F">
      <w:r w:rsidRPr="00674353">
        <w:t xml:space="preserve">For the first time, the Texas </w:t>
      </w:r>
      <w:r w:rsidR="00D762B2">
        <w:t>Association of Otolaryngology</w:t>
      </w:r>
      <w:r w:rsidRPr="00674353">
        <w:t xml:space="preserve"> hosted its very own “Texas </w:t>
      </w:r>
      <w:r w:rsidR="00D762B2">
        <w:t>Otolaryngology</w:t>
      </w:r>
      <w:r w:rsidRPr="00674353">
        <w:t xml:space="preserve"> Day” at the Texas Capitol. </w:t>
      </w:r>
      <w:r w:rsidR="00D762B2">
        <w:t xml:space="preserve">ENTs </w:t>
      </w:r>
      <w:r w:rsidRPr="00674353">
        <w:t xml:space="preserve">from across Texas </w:t>
      </w:r>
      <w:r w:rsidR="00D762B2">
        <w:t xml:space="preserve">met </w:t>
      </w:r>
      <w:r w:rsidRPr="00674353">
        <w:t xml:space="preserve">at the Texas Medical Association for an issue briefing before heading </w:t>
      </w:r>
      <w:r>
        <w:t xml:space="preserve">up to </w:t>
      </w:r>
      <w:r w:rsidRPr="00674353">
        <w:t xml:space="preserve">the Capitol to speak with lawmakers and their staffs regarding our legislative agenda. </w:t>
      </w:r>
    </w:p>
    <w:p w14:paraId="4AE13DB0" w14:textId="77777777" w:rsidR="00694EC4" w:rsidRDefault="00694EC4" w:rsidP="007E616F"/>
    <w:p w14:paraId="06456EFB" w14:textId="33412837" w:rsidR="00674353" w:rsidRPr="00674353" w:rsidRDefault="00674353" w:rsidP="007E616F">
      <w:r>
        <w:t xml:space="preserve">Later, the group was recognized </w:t>
      </w:r>
      <w:r w:rsidR="00694EC4">
        <w:t xml:space="preserve">with a formal resolution </w:t>
      </w:r>
      <w:r>
        <w:t xml:space="preserve">by Senator Charles Schwertner, MD (R-Georgetown) </w:t>
      </w:r>
      <w:r w:rsidR="00694EC4">
        <w:t xml:space="preserve">in the Texas Senate and by Representative Tom </w:t>
      </w:r>
      <w:proofErr w:type="spellStart"/>
      <w:r w:rsidR="00694EC4">
        <w:t>Oliverson</w:t>
      </w:r>
      <w:proofErr w:type="spellEnd"/>
      <w:r w:rsidR="00694EC4">
        <w:t>, MD (R-Tomball) i</w:t>
      </w:r>
      <w:r>
        <w:t xml:space="preserve">n the Texas </w:t>
      </w:r>
      <w:r w:rsidR="00694EC4">
        <w:t>House</w:t>
      </w:r>
      <w:r>
        <w:t>.</w:t>
      </w:r>
      <w:r w:rsidR="00694EC4">
        <w:t xml:space="preserve"> </w:t>
      </w:r>
      <w:r>
        <w:t xml:space="preserve">Thanks to everyone who </w:t>
      </w:r>
      <w:r w:rsidR="00694EC4">
        <w:t xml:space="preserve">helped make </w:t>
      </w:r>
      <w:r>
        <w:t xml:space="preserve">Texas </w:t>
      </w:r>
      <w:r w:rsidR="00D762B2">
        <w:t>Otolaryngology</w:t>
      </w:r>
      <w:r>
        <w:t xml:space="preserve"> Day such a success!</w:t>
      </w:r>
    </w:p>
    <w:p w14:paraId="65354A94" w14:textId="77777777" w:rsidR="000B0404" w:rsidRDefault="000B0404" w:rsidP="007E616F">
      <w:pPr>
        <w:rPr>
          <w:b/>
          <w:bCs/>
        </w:rPr>
      </w:pPr>
    </w:p>
    <w:p w14:paraId="5D115D5F" w14:textId="220153B9" w:rsidR="00674353" w:rsidRDefault="00D762B2" w:rsidP="00D762B2">
      <w:pPr>
        <w:rPr>
          <w:b/>
          <w:bCs/>
          <w:sz w:val="28"/>
          <w:szCs w:val="28"/>
        </w:rPr>
      </w:pPr>
      <w:r>
        <w:rPr>
          <w:b/>
          <w:bCs/>
          <w:sz w:val="28"/>
          <w:szCs w:val="28"/>
        </w:rPr>
        <w:t>Targeted Screening for Congenital Cytomegalovirus</w:t>
      </w:r>
      <w:r w:rsidRPr="00674353">
        <w:rPr>
          <w:b/>
          <w:bCs/>
          <w:sz w:val="28"/>
          <w:szCs w:val="28"/>
        </w:rPr>
        <w:t xml:space="preserve"> </w:t>
      </w:r>
      <w:r>
        <w:rPr>
          <w:b/>
          <w:bCs/>
          <w:sz w:val="28"/>
          <w:szCs w:val="28"/>
        </w:rPr>
        <w:t>(CMV)</w:t>
      </w:r>
    </w:p>
    <w:p w14:paraId="0239C776" w14:textId="77777777" w:rsidR="00D762B2" w:rsidRPr="009E672E" w:rsidRDefault="00D762B2" w:rsidP="00D762B2">
      <w:pPr>
        <w:rPr>
          <w:b/>
          <w:bCs/>
        </w:rPr>
      </w:pPr>
    </w:p>
    <w:p w14:paraId="60F90239" w14:textId="0D1549C6" w:rsidR="00AB2F84" w:rsidRDefault="00AB2F84" w:rsidP="009E672E">
      <w:r>
        <w:t xml:space="preserve">Congenital Cytomegalovirus, or CMV, </w:t>
      </w:r>
      <w:r>
        <w:t>is a</w:t>
      </w:r>
      <w:r>
        <w:t xml:space="preserve"> relatively common</w:t>
      </w:r>
      <w:r>
        <w:t xml:space="preserve"> viral infection</w:t>
      </w:r>
      <w:r>
        <w:t xml:space="preserve"> which</w:t>
      </w:r>
      <w:r>
        <w:t xml:space="preserve"> </w:t>
      </w:r>
      <w:r>
        <w:t xml:space="preserve">represents </w:t>
      </w:r>
      <w:r>
        <w:t>the leading cause of non-genetic childhood hearing loss</w:t>
      </w:r>
      <w:r>
        <w:t xml:space="preserve"> in newborns and infants. CMV infections typically pass from a pregnant woman to her baby and </w:t>
      </w:r>
      <w:r>
        <w:t>are often asymptomatic, with few to no signs of disease at birth.</w:t>
      </w:r>
      <w:r w:rsidRPr="00AB2F84">
        <w:t xml:space="preserve"> </w:t>
      </w:r>
      <w:r>
        <w:t xml:space="preserve">Without </w:t>
      </w:r>
      <w:r>
        <w:t xml:space="preserve">appropriate </w:t>
      </w:r>
      <w:r>
        <w:t>screening, children with CMV are rarely identified and miss out on opportunities for early intervention, treatment, and monitoring.</w:t>
      </w:r>
    </w:p>
    <w:p w14:paraId="1B72A034" w14:textId="77777777" w:rsidR="00AB2F84" w:rsidRDefault="00AB2F84" w:rsidP="009E672E"/>
    <w:p w14:paraId="29658E39" w14:textId="65B08D76" w:rsidR="009E672E" w:rsidRDefault="009E672E" w:rsidP="00AB2F84">
      <w:r w:rsidRPr="009E672E">
        <w:t xml:space="preserve">This session, TAO joined forces with the National CMV Foundation to advance legislation </w:t>
      </w:r>
      <w:r w:rsidR="00AB2F84">
        <w:t xml:space="preserve">that would add CMV </w:t>
      </w:r>
      <w:r w:rsidRPr="009E672E">
        <w:t xml:space="preserve">to the list of conditions for which Texas newborns are screened. </w:t>
      </w:r>
      <w:r>
        <w:t>Screening newborns for</w:t>
      </w:r>
      <w:r w:rsidR="00AB2F84">
        <w:t xml:space="preserve"> C</w:t>
      </w:r>
      <w:r>
        <w:t>MV can help identify these children so they can receive early intervention</w:t>
      </w:r>
      <w:r w:rsidR="00AB2F84">
        <w:t>, evaluation, and</w:t>
      </w:r>
      <w:r>
        <w:t xml:space="preserve"> treatment to mitigate long-term hearing loss.</w:t>
      </w:r>
    </w:p>
    <w:p w14:paraId="19887A9C" w14:textId="77777777" w:rsidR="00AB2F84" w:rsidRDefault="00AB2F84" w:rsidP="00AB2F84"/>
    <w:p w14:paraId="2942503E" w14:textId="2000C497" w:rsidR="00AB2F84" w:rsidRDefault="00AB2F84" w:rsidP="00AB2F84">
      <w:r>
        <w:t xml:space="preserve">Originally filed as SB 1285 by Senator Nathan Johnson (D-Dallas) and HB 4068 by Representative Julie Johnson (D-Dallas), the CMV screening language was </w:t>
      </w:r>
      <w:r w:rsidR="00694EC4">
        <w:t>successfully</w:t>
      </w:r>
      <w:r>
        <w:t xml:space="preserve"> amended to HB </w:t>
      </w:r>
      <w:r w:rsidR="00694EC4">
        <w:t>2478 by Representative Stephanie Klick. The bill was ultimately passed with broad, bipartisan support and has since been sent to Governor Greg Abbott for his signature. Thanks to the work of the TAO, all newborns in Texas who fail their initial hearing test will now be screened for CMV.</w:t>
      </w:r>
    </w:p>
    <w:p w14:paraId="3B694683" w14:textId="77777777" w:rsidR="009E672E" w:rsidRPr="009E672E" w:rsidRDefault="009E672E" w:rsidP="00D762B2">
      <w:pPr>
        <w:rPr>
          <w:b/>
          <w:bCs/>
        </w:rPr>
      </w:pPr>
    </w:p>
    <w:p w14:paraId="02301280" w14:textId="3295569D" w:rsidR="00D04FEE" w:rsidRPr="002C014A" w:rsidRDefault="00D04FEE" w:rsidP="00D762B2">
      <w:pPr>
        <w:rPr>
          <w:b/>
          <w:bCs/>
          <w:sz w:val="28"/>
          <w:szCs w:val="28"/>
        </w:rPr>
      </w:pPr>
      <w:r>
        <w:rPr>
          <w:b/>
          <w:bCs/>
          <w:sz w:val="28"/>
          <w:szCs w:val="28"/>
        </w:rPr>
        <w:t xml:space="preserve">Scope of Practice </w:t>
      </w:r>
      <w:r w:rsidR="009E672E">
        <w:rPr>
          <w:b/>
          <w:bCs/>
          <w:sz w:val="28"/>
          <w:szCs w:val="28"/>
        </w:rPr>
        <w:t>with Audiologists/Speech Language Pathologists</w:t>
      </w:r>
    </w:p>
    <w:p w14:paraId="35B580A1" w14:textId="77777777" w:rsidR="00674353" w:rsidRDefault="00674353" w:rsidP="007E616F"/>
    <w:p w14:paraId="1E66A88C" w14:textId="08166424" w:rsidR="00674353" w:rsidRDefault="00674353" w:rsidP="007E616F">
      <w:r>
        <w:t xml:space="preserve">Sometimes, a successful legislative session is defined by the things that don’t become law…like troubling scope of practice expansion offered by midlevel practitioner groups. </w:t>
      </w:r>
    </w:p>
    <w:p w14:paraId="03638663" w14:textId="77777777" w:rsidR="00D762B2" w:rsidRDefault="00D762B2" w:rsidP="007E616F"/>
    <w:p w14:paraId="232FCD54" w14:textId="3BEFBAF8" w:rsidR="00D04FEE" w:rsidRDefault="00D762B2" w:rsidP="00D04FEE">
      <w:r>
        <w:t xml:space="preserve">Of particular concern was HB 1875, filed by Representative Ryan Guillen </w:t>
      </w:r>
      <w:r>
        <w:t>(R-Rio Grande City)</w:t>
      </w:r>
      <w:r>
        <w:t xml:space="preserve">, which </w:t>
      </w:r>
      <w:r>
        <w:t>would have enacted the Audiology and Speech Language Pathology Interstate Compact (ASLPIC) in Texas.</w:t>
      </w:r>
      <w:r w:rsidR="009E672E">
        <w:t xml:space="preserve"> States </w:t>
      </w:r>
      <w:r w:rsidR="00D04FEE">
        <w:t xml:space="preserve">participating in </w:t>
      </w:r>
      <w:r w:rsidR="009E672E">
        <w:t>this</w:t>
      </w:r>
      <w:r w:rsidR="00D04FEE">
        <w:t xml:space="preserve"> compact </w:t>
      </w:r>
      <w:r w:rsidR="009E672E">
        <w:t>would</w:t>
      </w:r>
      <w:r w:rsidR="00D04FEE">
        <w:t xml:space="preserve"> have the ability to adjust scope of practice for audiologists/speech language pathologists to mirror the requirements of the least restrictive states. This would allow members of the compact to bypass Texas laws with stronger standards of practice designed to protect the public and maintain patient safety.</w:t>
      </w:r>
    </w:p>
    <w:p w14:paraId="7BE4C84F" w14:textId="77777777" w:rsidR="00D04FEE" w:rsidRDefault="00D04FEE" w:rsidP="00D04FEE">
      <w:r>
        <w:lastRenderedPageBreak/>
        <w:t xml:space="preserve"> </w:t>
      </w:r>
    </w:p>
    <w:p w14:paraId="64CA4242" w14:textId="12E572C4" w:rsidR="00D04FEE" w:rsidRDefault="00D04FEE" w:rsidP="00D04FEE">
      <w:r>
        <w:t>Unlike the medical licensure compact where a physician is given the opportunity to obtain an expeditated license in the participating state, HB 1875 is what’s known as a “privilege to practice” compact, which allows audiologists or speech language pathologists licensed in another state the automatic privilege to practice in the state of Texas without the need to obtain a Texas license.</w:t>
      </w:r>
    </w:p>
    <w:p w14:paraId="1538A4B7" w14:textId="77777777" w:rsidR="00D762B2" w:rsidRDefault="00D762B2" w:rsidP="00D762B2"/>
    <w:p w14:paraId="257E7322" w14:textId="78890BE0" w:rsidR="00D762B2" w:rsidRDefault="00D762B2" w:rsidP="007E616F">
      <w:r>
        <w:t xml:space="preserve">Dr. </w:t>
      </w:r>
      <w:r w:rsidR="009E672E">
        <w:t>Chad Whited represented the TAO at the House Committee on Public Health and provided written testimony in opposition to HB 1875. While the bill was unfortunately voted out of the Texas House of Representatives, the TAO lobby team was successful in killing the bill in the Texas Senate for the second session in a row.</w:t>
      </w:r>
    </w:p>
    <w:sectPr w:rsidR="00D762B2" w:rsidSect="00694EC4">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620C" w14:textId="77777777" w:rsidR="001820F9" w:rsidRDefault="001820F9" w:rsidP="007E616F">
      <w:r>
        <w:separator/>
      </w:r>
    </w:p>
  </w:endnote>
  <w:endnote w:type="continuationSeparator" w:id="0">
    <w:p w14:paraId="11D750C1" w14:textId="77777777" w:rsidR="001820F9" w:rsidRDefault="001820F9" w:rsidP="007E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8A87" w14:textId="77777777" w:rsidR="001820F9" w:rsidRDefault="001820F9" w:rsidP="007E616F">
      <w:r>
        <w:separator/>
      </w:r>
    </w:p>
  </w:footnote>
  <w:footnote w:type="continuationSeparator" w:id="0">
    <w:p w14:paraId="5B8CB567" w14:textId="77777777" w:rsidR="001820F9" w:rsidRDefault="001820F9" w:rsidP="007E6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E198" w14:textId="77777777" w:rsidR="00694EC4" w:rsidRPr="00694EC4" w:rsidRDefault="00694EC4" w:rsidP="00694EC4">
    <w:pPr>
      <w:pStyle w:val="Header"/>
      <w:jc w:val="center"/>
      <w:rPr>
        <w:b/>
        <w:bCs/>
        <w:sz w:val="40"/>
        <w:szCs w:val="40"/>
      </w:rPr>
    </w:pPr>
    <w:r w:rsidRPr="00694EC4">
      <w:rPr>
        <w:b/>
        <w:bCs/>
        <w:sz w:val="40"/>
        <w:szCs w:val="40"/>
      </w:rPr>
      <w:t>Texas Association of Otolaryngology</w:t>
    </w:r>
  </w:p>
  <w:p w14:paraId="1425833A" w14:textId="77777777" w:rsidR="00694EC4" w:rsidRPr="00694EC4" w:rsidRDefault="00694EC4" w:rsidP="00694EC4">
    <w:pPr>
      <w:pStyle w:val="Header"/>
      <w:jc w:val="center"/>
      <w:rPr>
        <w:b/>
        <w:bCs/>
        <w:sz w:val="40"/>
        <w:szCs w:val="40"/>
      </w:rPr>
    </w:pPr>
    <w:r w:rsidRPr="00694EC4">
      <w:rPr>
        <w:b/>
        <w:bCs/>
        <w:sz w:val="40"/>
        <w:szCs w:val="40"/>
      </w:rPr>
      <w:t>Report on the 88</w:t>
    </w:r>
    <w:r w:rsidRPr="00694EC4">
      <w:rPr>
        <w:b/>
        <w:bCs/>
        <w:sz w:val="40"/>
        <w:szCs w:val="40"/>
        <w:vertAlign w:val="superscript"/>
      </w:rPr>
      <w:t>th</w:t>
    </w:r>
    <w:r w:rsidRPr="00694EC4">
      <w:rPr>
        <w:b/>
        <w:bCs/>
        <w:sz w:val="40"/>
        <w:szCs w:val="40"/>
      </w:rPr>
      <w:t xml:space="preserve"> Legislative Session</w:t>
    </w:r>
  </w:p>
  <w:p w14:paraId="2478EAE4" w14:textId="77777777" w:rsidR="00694EC4" w:rsidRDefault="00694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6F"/>
    <w:rsid w:val="000B0404"/>
    <w:rsid w:val="001820F9"/>
    <w:rsid w:val="00276F55"/>
    <w:rsid w:val="002776F8"/>
    <w:rsid w:val="002C014A"/>
    <w:rsid w:val="00674353"/>
    <w:rsid w:val="00694EC4"/>
    <w:rsid w:val="006B356E"/>
    <w:rsid w:val="007E616F"/>
    <w:rsid w:val="009E672E"/>
    <w:rsid w:val="00A526CC"/>
    <w:rsid w:val="00AB2F84"/>
    <w:rsid w:val="00BE6F14"/>
    <w:rsid w:val="00C501A6"/>
    <w:rsid w:val="00D04FEE"/>
    <w:rsid w:val="00D762B2"/>
    <w:rsid w:val="00FC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B31F8"/>
  <w15:chartTrackingRefBased/>
  <w15:docId w15:val="{CDFA55FB-9B5D-7B40-A3B5-B23F9F82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16F"/>
    <w:pPr>
      <w:tabs>
        <w:tab w:val="center" w:pos="4680"/>
        <w:tab w:val="right" w:pos="9360"/>
      </w:tabs>
    </w:pPr>
  </w:style>
  <w:style w:type="character" w:customStyle="1" w:styleId="HeaderChar">
    <w:name w:val="Header Char"/>
    <w:basedOn w:val="DefaultParagraphFont"/>
    <w:link w:val="Header"/>
    <w:uiPriority w:val="99"/>
    <w:rsid w:val="007E616F"/>
  </w:style>
  <w:style w:type="paragraph" w:styleId="Footer">
    <w:name w:val="footer"/>
    <w:basedOn w:val="Normal"/>
    <w:link w:val="FooterChar"/>
    <w:uiPriority w:val="99"/>
    <w:unhideWhenUsed/>
    <w:rsid w:val="007E616F"/>
    <w:pPr>
      <w:tabs>
        <w:tab w:val="center" w:pos="4680"/>
        <w:tab w:val="right" w:pos="9360"/>
      </w:tabs>
    </w:pPr>
  </w:style>
  <w:style w:type="character" w:customStyle="1" w:styleId="FooterChar">
    <w:name w:val="Footer Char"/>
    <w:basedOn w:val="DefaultParagraphFont"/>
    <w:link w:val="Footer"/>
    <w:uiPriority w:val="99"/>
    <w:rsid w:val="007E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13762">
      <w:bodyDiv w:val="1"/>
      <w:marLeft w:val="0"/>
      <w:marRight w:val="0"/>
      <w:marTop w:val="0"/>
      <w:marBottom w:val="0"/>
      <w:divBdr>
        <w:top w:val="none" w:sz="0" w:space="0" w:color="auto"/>
        <w:left w:val="none" w:sz="0" w:space="0" w:color="auto"/>
        <w:bottom w:val="none" w:sz="0" w:space="0" w:color="auto"/>
        <w:right w:val="none" w:sz="0" w:space="0" w:color="auto"/>
      </w:divBdr>
      <w:divsChild>
        <w:div w:id="4238895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993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9824">
      <w:bodyDiv w:val="1"/>
      <w:marLeft w:val="0"/>
      <w:marRight w:val="0"/>
      <w:marTop w:val="0"/>
      <w:marBottom w:val="0"/>
      <w:divBdr>
        <w:top w:val="none" w:sz="0" w:space="0" w:color="auto"/>
        <w:left w:val="none" w:sz="0" w:space="0" w:color="auto"/>
        <w:bottom w:val="none" w:sz="0" w:space="0" w:color="auto"/>
        <w:right w:val="none" w:sz="0" w:space="0" w:color="auto"/>
      </w:divBdr>
    </w:div>
    <w:div w:id="2132169905">
      <w:bodyDiv w:val="1"/>
      <w:marLeft w:val="0"/>
      <w:marRight w:val="0"/>
      <w:marTop w:val="0"/>
      <w:marBottom w:val="0"/>
      <w:divBdr>
        <w:top w:val="none" w:sz="0" w:space="0" w:color="auto"/>
        <w:left w:val="none" w:sz="0" w:space="0" w:color="auto"/>
        <w:bottom w:val="none" w:sz="0" w:space="0" w:color="auto"/>
        <w:right w:val="none" w:sz="0" w:space="0" w:color="auto"/>
      </w:divBdr>
      <w:divsChild>
        <w:div w:id="14989549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9228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6827">
      <w:bodyDiv w:val="1"/>
      <w:marLeft w:val="0"/>
      <w:marRight w:val="0"/>
      <w:marTop w:val="0"/>
      <w:marBottom w:val="0"/>
      <w:divBdr>
        <w:top w:val="none" w:sz="0" w:space="0" w:color="auto"/>
        <w:left w:val="none" w:sz="0" w:space="0" w:color="auto"/>
        <w:bottom w:val="none" w:sz="0" w:space="0" w:color="auto"/>
        <w:right w:val="none" w:sz="0" w:space="0" w:color="auto"/>
      </w:divBdr>
      <w:divsChild>
        <w:div w:id="286744072">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66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2023-06-09T15:53:00Z</dcterms:created>
  <dcterms:modified xsi:type="dcterms:W3CDTF">2023-06-09T16:49:00Z</dcterms:modified>
</cp:coreProperties>
</file>